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8400178"/>
            <wp:effectExtent l="19050" t="0" r="0" b="0"/>
            <wp:docPr id="1" name="Рисунок 1" descr="C:\Users\Приве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040DDB" w:rsidRDefault="00040DDB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lastRenderedPageBreak/>
        <w:t>2.4. Рассмотрение обращений граждан осуществляется бесплатно.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2.5. При рассмотрении обращения в администрацию ДОУ гражданин имеет право: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Представлять дополнительные документы и материалы, либо обращаться с просьбой об их истребовании.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лиц, если в указанных документах и материалах не содержатся сведения, составляющие государственную или иную охраняемую федеральным законом тайну.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Получать письменный ответ по существу поставленных в обращение вопросов, за исключением случаев, указанных в п.п.5.4, 5.8 настоящего Положения уведомление о переадресации письменного обращения в государственные органы,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Обращаться с жалобой на принятое по обращению решение или действие (бездействие), а также с заявлением о прекращении рассмотрения обращения.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rStyle w:val="s2"/>
          <w:b/>
          <w:bCs/>
          <w:color w:val="000000"/>
        </w:rPr>
      </w:pPr>
      <w:r w:rsidRPr="009C71BA">
        <w:rPr>
          <w:rStyle w:val="s2"/>
          <w:b/>
          <w:bCs/>
          <w:color w:val="000000"/>
        </w:rPr>
        <w:t>3. Требования к письменному обращению</w:t>
      </w: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3.1. </w:t>
      </w:r>
      <w:proofErr w:type="gramStart"/>
      <w:r w:rsidRPr="009C71BA">
        <w:rPr>
          <w:color w:val="000000"/>
        </w:rPr>
        <w:t>В письменном обращении граждан в обязательном порядке указывается наименование администрации, либо фамилия, имя, отчество соответствующего должностного лица или его должность в администрации ДОУ, а также свою фамилию, имя, отчество, почтовый адрес, по которому должен быть направлен ответ, уведомление переадресации обращения, излагает суть предложения, заявления или жалобы, ставит личную подпись и дату.</w:t>
      </w:r>
      <w:proofErr w:type="gramEnd"/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3.2. В случае необходимости в подтверждение своих доводов гражданин по письменному обращению прилагает документы и материалы либо их копии, книжки и оригиналы иных документов, приложенные к обращениям, возвращаются заявителям по их просьбе.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3.3. Обращение, поступившее в Администрацию ДОУ по информационным системам общего пользования, подлежит рассмотрению в порядке, установленном настоящим Положением.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3.4. Гражданин направляет свое письменное обращение непосредственно на имя заведующей ДОУ или его заместителей, в компетенции которых входит решение поставленных в обращении вопросов.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3.5. Письменное обращение подлежит обязательной регистрации в течение трех дней с момента поступления.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Все поступающие в администрацию ДОУ письменные обращения граждан принимаются, учитываются, регистрируются. Регистрационный индекс обращения граждан указывается в письменном обращении, который ставится в нижнем правом углу первого листа.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3.6. Письма граждан с пометкой «лично» после прочтения адресатом, в случае, если в них ставятся вопросы, требующие официальных ответов, передаются на регистрацию в установленном порядке.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3.7. </w:t>
      </w:r>
      <w:proofErr w:type="gramStart"/>
      <w:r w:rsidRPr="009C71BA">
        <w:rPr>
          <w:color w:val="000000"/>
        </w:rPr>
        <w:t>Письменное обращение, содержащее вопросы, решение которых не входит в компетенцию администрации ДОУ, подлежит пересылке в течение семи дней со дня регистрации в соответствующий орган или соответствующему должностному лицу, в компетенцию которого входит решение поставленных в обращении вопросов, с уведомлением гражданина о переадресации его обращения, за исключением случая, указанного в п.п. 5.4, 5.8 настоящего Положения.</w:t>
      </w:r>
      <w:proofErr w:type="gramEnd"/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3.8. Запрещается направлять жалобы граждан на рассмотрение тем должностным лицам администрации ДОУ, решение или действие (бездействие) которых обжалуется.</w:t>
      </w:r>
    </w:p>
    <w:p w:rsidR="00B603A6" w:rsidRDefault="00B603A6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rStyle w:val="s2"/>
          <w:b/>
          <w:bCs/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>4. Рассмотрение обращений граждан, подготовка ответов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4.1. Обращение, поступившее заведующей ДОУ, подлежит обязательному рассмотрению.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4.2. Учет, регистрация, ход рассмотрения обращения граждан осуществляются заведующей с занесением в журнал и карточку личного приема.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4.3. Заведующая ДОУ: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обеспечивает объективное, всестороннее и своевременное рассмотрение обращения, в случае необходимости – и с участием гражданина, направившего обращение;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запрашивает необходимые для рассмотрения обращения документы и материалы в других органах и у других предприятий и организаций города, за исключением судов, органов дознания и органов предварительного следствия;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lastRenderedPageBreak/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дает письменные ответы по существу поставленных в обращении вопросов;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уведомляет гражданина о направлении его обращения на рассмотрение в другой орган или другие предприятия и организации города в соответствии с их компетенцией.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4.4. </w:t>
      </w:r>
      <w:proofErr w:type="gramStart"/>
      <w:r w:rsidRPr="009C71BA">
        <w:rPr>
          <w:color w:val="000000"/>
        </w:rPr>
        <w:t>Учреждения, предприятия и организации города по направленному в установл</w:t>
      </w:r>
      <w:r w:rsidR="00F24D42">
        <w:rPr>
          <w:color w:val="000000"/>
        </w:rPr>
        <w:t>енном порядке запросу заведующего</w:t>
      </w:r>
      <w:r w:rsidRPr="009C71BA">
        <w:rPr>
          <w:color w:val="000000"/>
        </w:rPr>
        <w:t xml:space="preserve"> ДОУ, рассматривающего обращение, обязаны в течение 15 дней предоставлять документы и материалы, необходимые для рассмотрения обращения за исключением документов и материалов, в которых содержатся сведения, составляющие государственную или охраняемую федеральным законом тайну, и для которых установлен особый порядок предоставления.</w:t>
      </w:r>
      <w:proofErr w:type="gramEnd"/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4.5. Ответы на обращения граждан, присланные на имя заведующей ДОУ, готовятся на бланке учреждения за подписью заведующей ДОУ и регистрируются в журнале.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7.6. Ответы должны содержать конкретную и четкую информацию по всем вопросам, поставленным в обращении граждан. Если заявителю дан ответ в устной форме, то в материалах, приложенных к обращению, должно быть это указано. Если дается промежуточный ответ, то указывается срок окончательного решения поставленного вопроса.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Ответы, подготовленные на основании правовых документов, должны содержать реквизиты этих документов с указанием даты и наименования.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Ответ на коллективное обращение отправляется на имя первого подписавшего его лица, если в письме не оговорено конкретное лицо, кому надлежит дать ответ.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Ответ на обращение, поступившее в Администрацию ДОУ по информационным системам общего пользования, направляется по почтовому адресу, указанному в обращении.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4.7. Обращения граждан после их рассмотрения исполнителями возвращаются со всеми относящим</w:t>
      </w:r>
      <w:r w:rsidR="00F24D42">
        <w:rPr>
          <w:color w:val="000000"/>
        </w:rPr>
        <w:t>ися к ним материалами заведующему</w:t>
      </w:r>
      <w:r w:rsidRPr="009C71BA">
        <w:rPr>
          <w:color w:val="000000"/>
        </w:rPr>
        <w:t xml:space="preserve"> ДОУ, который формирует дела, в том числе с ответом заявителю в случае, если давалось поручение информировать руководство о результатах рассмотрения.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4.8. Порядок визирования подготовленных ответов на обращения граждан за подписью заведующей ДОУ и его заместителей устанавливается следующий: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на втором экземпляре ответа заявителю в левом нижнем углу указывается фамилия и подпись исполнителя, номер его служебного телефона, а также проставляются визы руководителей, участвовавших в подготовке ответа, с расшифровкой фамилий.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4.9. На каждом обращении после окончательного решения и его исполнения должна быть отметка об исполнении «В дело», дата и личная подпись должностного лица, принявшего это решение. Предложения, заявления и жалобы, копии ответов на граждан формируются в дело в соответствии с утвержденной номенклатурой дел.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>5. Порядок рассмотрения отдельных обращений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5.1. Обращения граждан, поступившие заведующе</w:t>
      </w:r>
      <w:r w:rsidR="00F24D42">
        <w:rPr>
          <w:color w:val="000000"/>
        </w:rPr>
        <w:t>му</w:t>
      </w:r>
      <w:r w:rsidRPr="009C71BA">
        <w:rPr>
          <w:color w:val="000000"/>
        </w:rPr>
        <w:t xml:space="preserve"> ДОУ из средств массовой информации, рассматриваются в порядке и сроки, предусмотренные настоящим Положением.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5.2. В случае если в письменном обращении не указана фамилия гражданина, направившего обращение и почтовый адрес, по которому должен быть направлен ответ, ответ на обращение не дается заведующей ДОУ, принимается решение о списании данного обращения «В дело».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5.3.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орган в соответствии с его компетенцией.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5.4. Обращение, в котором обжалуется судебное решение, возвращается гражданину с разъяснением порядка обжалования данного судебного решения.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5.5. При получении письменного обращения, в котором содержатся нецензурные, оскорбительные выражения, угрозы жизни, здоровью или имуществу должностного лица, а т</w:t>
      </w:r>
      <w:r w:rsidR="00F24D42">
        <w:rPr>
          <w:color w:val="000000"/>
        </w:rPr>
        <w:t>акже членов его семьи Заведующий</w:t>
      </w:r>
      <w:r w:rsidRPr="009C71BA">
        <w:rPr>
          <w:color w:val="000000"/>
        </w:rPr>
        <w:t xml:space="preserve">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Решение о списании данного обращения «В дело» и направлении сообщения заявителю о недопустимости злоупотребления правом принимается и подписывается заведующей ДОУ или заместителем.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5.6. В случае если текст письменного обращения не поддается прочтению, обращение не подлежит направлению на рассмотрение и ответ на него не дается. Заявителю об этом сообщается, если его </w:t>
      </w:r>
      <w:r w:rsidRPr="009C71BA">
        <w:rPr>
          <w:color w:val="000000"/>
        </w:rPr>
        <w:lastRenderedPageBreak/>
        <w:t>фамилия и почтовый адрес поддаются прочтению. Решение о списании данного обращения «В дело» и сообщении заявителю принимаются и подписываются заведующ</w:t>
      </w:r>
      <w:r w:rsidR="00F24D42">
        <w:rPr>
          <w:color w:val="000000"/>
        </w:rPr>
        <w:t>им</w:t>
      </w:r>
      <w:r w:rsidRPr="009C71BA">
        <w:rPr>
          <w:color w:val="000000"/>
        </w:rPr>
        <w:t xml:space="preserve"> или первым заместителем.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5.7. Обращения граждан, поступившие от одного и того же лица по одному и тому же вопросу, если со времени подачи первого обращения истек установленный настоящим Положением срок рассмотрения или заявитель не согласен с принятым по его обращению решением, считаются повторными.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При работе с повторными обращениями делопроизводитель формирует дело с уже имеющимися документами по обращениям данного заявителя.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Не считаются повторными обращения одного и того же заявителя, но по разным вопросам, а также многократные – по одному и тому же вопросу в случае,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заведующей ДОУ.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5.8. В случае если в письменном обращении гражданина содержится вопрос, на который ему многократно давались письменные ответы по существу в связи с ранее направленными обращениями, и при этом в обращении не приводятся новые доводы или обстоятельства заведующая ДОУ вправе принять решение о безосновательности очередного обращения и прекращении переписки с гражданином. О данном решении уведомляется гражданин, направивший обращение.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5.9. В случае если ответ по существу поставленного вопроса в обращении не может быть дан без разглашения сведений, составляющих охраняемую федеральным законом тайну, гражданину, направившему обращение, сообщается о невозможности дать ответ по существу в связи с недопустимостью разглашения указанных сведений.</w:t>
      </w: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rStyle w:val="s2"/>
          <w:b/>
          <w:bCs/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>6. Сроки рассмотрения обращений и уведомление заявителей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6.1.</w:t>
      </w:r>
      <w:r w:rsidR="008000D4" w:rsidRPr="008000D4">
        <w:t xml:space="preserve"> </w:t>
      </w:r>
      <w:r w:rsidR="008000D4">
        <w:t>Письменное обращение, поступившее в Учреждение, рассматривается в течение 30 дней со дня регистрации письменного обращения</w:t>
      </w:r>
      <w:r w:rsidRPr="009C71BA">
        <w:rPr>
          <w:color w:val="000000"/>
        </w:rPr>
        <w:t>. О результатах рассмотрения уведомляются заявители.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6.2. В исключительных случаях руководитель вправе продлить срок рассм</w:t>
      </w:r>
      <w:r w:rsidR="008000D4">
        <w:rPr>
          <w:color w:val="000000"/>
        </w:rPr>
        <w:t>отрения обращения не более чем н</w:t>
      </w:r>
      <w:r w:rsidRPr="009C71BA">
        <w:rPr>
          <w:color w:val="000000"/>
        </w:rPr>
        <w:t>а 30 дней, уведомив о продлении срока его рассмотрения гражданина, направившего обращение. Продление срока оформляется исполнителями не менее чем за пять дней до истечения срока рассмотрения обращения.</w:t>
      </w: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rStyle w:val="s2"/>
          <w:b/>
          <w:bCs/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>7. Организация работы по личному приему граждан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7.1. График и порядок личного приема граждан в ДОУ устанавливается руководителем.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7.2. При личном приеме гражданин предъявляет документ, удостоверяющий его личность.</w:t>
      </w:r>
    </w:p>
    <w:p w:rsidR="000358C0" w:rsidRDefault="009C71BA" w:rsidP="000358C0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7.3. По вопросам, не входящим в компетенцию заведующей ДОУ, заявителям рекомендуется обратиться в соответствующие органы, учреждения, организации.</w:t>
      </w:r>
    </w:p>
    <w:p w:rsidR="009C71BA" w:rsidRPr="009C71BA" w:rsidRDefault="009C71BA" w:rsidP="00CC13DB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0358C0">
        <w:rPr>
          <w:color w:val="000000"/>
        </w:rPr>
        <w:t xml:space="preserve">7.4. </w:t>
      </w:r>
      <w:r w:rsidR="008000D4" w:rsidRPr="000358C0">
        <w:t>Личный прием граждан в МБДОУ проводится заведующим</w:t>
      </w:r>
      <w:r w:rsidR="000358C0">
        <w:t xml:space="preserve"> или уполномоченными на то лица</w:t>
      </w:r>
      <w:r w:rsidR="008000D4" w:rsidRPr="000358C0">
        <w:t>м</w:t>
      </w:r>
      <w:r w:rsidR="000358C0">
        <w:t>и</w:t>
      </w:r>
      <w:r w:rsidR="000358C0" w:rsidRPr="000358C0">
        <w:t>.</w:t>
      </w:r>
      <w:r w:rsidR="000358C0">
        <w:t xml:space="preserve"> </w:t>
      </w:r>
      <w:r w:rsidR="000358C0" w:rsidRPr="000358C0">
        <w:t>Информация о месте приема, а также об установленных для приема днях и часах доводится до сведения граждан.</w:t>
      </w:r>
      <w:r w:rsidR="000358C0">
        <w:t xml:space="preserve">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7.5. При повторных обращениях подбираются имеющиеся материалы по делу заявителя.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7.6.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CC13DB" w:rsidRDefault="00CC13DB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rStyle w:val="s2"/>
          <w:b/>
          <w:bCs/>
          <w:color w:val="000000"/>
        </w:rPr>
      </w:pPr>
    </w:p>
    <w:p w:rsidR="00CC13DB" w:rsidRDefault="009C71BA" w:rsidP="00CC13DB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rStyle w:val="s2"/>
          <w:b/>
          <w:bCs/>
          <w:color w:val="000000"/>
        </w:rPr>
      </w:pPr>
      <w:r w:rsidRPr="009C71BA">
        <w:rPr>
          <w:rStyle w:val="s2"/>
          <w:b/>
          <w:bCs/>
          <w:color w:val="000000"/>
        </w:rPr>
        <w:t>8. Работа с обращениями, поставленными на контроль</w:t>
      </w:r>
    </w:p>
    <w:p w:rsidR="009C71BA" w:rsidRPr="009C71BA" w:rsidRDefault="009C71BA" w:rsidP="00CC13DB">
      <w:pPr>
        <w:pStyle w:val="p3"/>
        <w:shd w:val="clear" w:color="auto" w:fill="FFFFFF"/>
        <w:spacing w:before="0" w:beforeAutospacing="0" w:after="0" w:afterAutospacing="0" w:line="20" w:lineRule="atLeast"/>
        <w:ind w:left="-567"/>
        <w:rPr>
          <w:color w:val="000000"/>
        </w:rPr>
      </w:pPr>
      <w:r w:rsidRPr="009C71BA">
        <w:rPr>
          <w:color w:val="000000"/>
        </w:rPr>
        <w:t xml:space="preserve">8.1. Обращения, в которых содержатся вопросы, имеющие большое общественное значение, сообщается о конкретных нарушениях законных прав и интересов граждан, как </w:t>
      </w:r>
      <w:proofErr w:type="gramStart"/>
      <w:r w:rsidRPr="009C71BA">
        <w:rPr>
          <w:color w:val="000000"/>
        </w:rPr>
        <w:t>правило</w:t>
      </w:r>
      <w:proofErr w:type="gramEnd"/>
      <w:r w:rsidRPr="009C71BA">
        <w:rPr>
          <w:color w:val="000000"/>
        </w:rPr>
        <w:t xml:space="preserve"> ставятся на КОНТРОЛЬ.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8.2. На контрольных обращениях ставятся пометки «КОНТРОЛЬ» и «ПОДЛЕЖИТ ВОЗВРАТУ».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8.3.Заведующ</w:t>
      </w:r>
      <w:r w:rsidR="00C058EF">
        <w:rPr>
          <w:color w:val="000000"/>
        </w:rPr>
        <w:t>ий</w:t>
      </w:r>
      <w:r w:rsidRPr="009C71BA">
        <w:rPr>
          <w:color w:val="000000"/>
        </w:rPr>
        <w:t xml:space="preserve"> ДОУ в установленные сроки рассматривает контрольное обращение, готовит ответ заявителю.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8.4. Если в обращениях государственных органов содержатся просьбы проинформировать их о результатах рассмотрения граждан, то исполнитель готовит ответ и им. Как правило, эти ответы подписываются заведующ</w:t>
      </w:r>
      <w:r w:rsidR="00C058EF">
        <w:rPr>
          <w:color w:val="000000"/>
        </w:rPr>
        <w:t>им</w:t>
      </w:r>
      <w:r w:rsidRPr="009C71BA">
        <w:rPr>
          <w:color w:val="000000"/>
        </w:rPr>
        <w:t xml:space="preserve"> ДОУ. Заведующ</w:t>
      </w:r>
      <w:r w:rsidR="00C058EF">
        <w:rPr>
          <w:color w:val="000000"/>
        </w:rPr>
        <w:t>ий</w:t>
      </w:r>
      <w:r w:rsidRPr="009C71BA">
        <w:rPr>
          <w:color w:val="000000"/>
        </w:rPr>
        <w:t xml:space="preserve"> ДОУ вправе предложить исполнителю </w:t>
      </w:r>
      <w:r w:rsidRPr="009C71BA">
        <w:rPr>
          <w:color w:val="000000"/>
        </w:rPr>
        <w:lastRenderedPageBreak/>
        <w:t>продолжить работу с проведением дополнительных проверок или после подписания ответа списать материалы по результатам рассмотрения обращения «В дело».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8.5. Обращение считается исполненным и снимается с контроля, если рассмотрены все поставленные в нем вопросы, приняты необходимые меры, заявителям дан ответ.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8.6. Письменные обращения, на которые даются промежуточные ответы, с контроля не снимаются. Контроль завершается только после вынесения и </w:t>
      </w:r>
      <w:proofErr w:type="gramStart"/>
      <w:r w:rsidRPr="009C71BA">
        <w:rPr>
          <w:color w:val="000000"/>
        </w:rPr>
        <w:t>принятия</w:t>
      </w:r>
      <w:proofErr w:type="gramEnd"/>
      <w:r w:rsidRPr="009C71BA">
        <w:rPr>
          <w:color w:val="000000"/>
        </w:rPr>
        <w:t xml:space="preserve"> исчерпывающих мер по разрешению предложения, заявления, жалобы. Решение о снятии с контроля принимает заведующ</w:t>
      </w:r>
      <w:r w:rsidR="00C058EF">
        <w:rPr>
          <w:color w:val="000000"/>
        </w:rPr>
        <w:t>ий</w:t>
      </w:r>
      <w:r w:rsidRPr="009C71BA">
        <w:rPr>
          <w:color w:val="000000"/>
        </w:rPr>
        <w:t xml:space="preserve"> ДОУ.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8.7. Контрольные обращения должны содержать конкретную и четкую информацию по всем вопросам, поставленным в обращениях граждан: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если сроки рассмотрения продлены, то должны быть указаны причины и окончательная дата рассмотрения, по истечении которой будет дополнительно сообщено о проделанной работе;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в ответе должно быть указано о том, что заявитель в той или иной форме проинформирован о результатах рассмотрения;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ответ заявителю подписывается руководителем;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- к ответу прикладывается оригинал рассмотренного обращения гражданина, если на нем стоит штамп «ПОДЛЕЖИТ ВОЗВРАТУ».</w:t>
      </w: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rStyle w:val="s2"/>
          <w:b/>
          <w:bCs/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 xml:space="preserve">9. </w:t>
      </w:r>
      <w:proofErr w:type="gramStart"/>
      <w:r w:rsidRPr="009C71BA">
        <w:rPr>
          <w:rStyle w:val="s2"/>
          <w:b/>
          <w:bCs/>
          <w:color w:val="000000"/>
        </w:rPr>
        <w:t>Контроль за</w:t>
      </w:r>
      <w:proofErr w:type="gramEnd"/>
      <w:r w:rsidRPr="009C71BA">
        <w:rPr>
          <w:rStyle w:val="s2"/>
          <w:b/>
          <w:bCs/>
          <w:color w:val="000000"/>
        </w:rPr>
        <w:t xml:space="preserve"> соблюдением порядка рассмотрения обращений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9.1. Заведующ</w:t>
      </w:r>
      <w:r w:rsidR="00C058EF">
        <w:rPr>
          <w:color w:val="000000"/>
        </w:rPr>
        <w:t>ий</w:t>
      </w:r>
      <w:r w:rsidRPr="009C71BA">
        <w:rPr>
          <w:color w:val="000000"/>
        </w:rPr>
        <w:t xml:space="preserve"> ДОУ в пределах своей компетенции осуществляет </w:t>
      </w:r>
      <w:proofErr w:type="gramStart"/>
      <w:r w:rsidRPr="009C71BA">
        <w:rPr>
          <w:color w:val="000000"/>
        </w:rPr>
        <w:t>контроль за</w:t>
      </w:r>
      <w:proofErr w:type="gramEnd"/>
      <w:r w:rsidRPr="009C71BA">
        <w:rPr>
          <w:color w:val="000000"/>
        </w:rPr>
        <w:t xml:space="preserve"> соблюдением порядка рассмотрения обращений, анализирует содержание, поступающих обращений и информирует о нарушениях исполнительской дисциплины.</w:t>
      </w:r>
    </w:p>
    <w:p w:rsidR="009C71BA" w:rsidRPr="009C71BA" w:rsidRDefault="00C058EF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>
        <w:rPr>
          <w:color w:val="000000"/>
        </w:rPr>
        <w:t>9.2. Заведующий</w:t>
      </w:r>
      <w:r w:rsidR="009C71BA" w:rsidRPr="009C71BA">
        <w:rPr>
          <w:color w:val="000000"/>
        </w:rPr>
        <w:t xml:space="preserve"> ДОУ принимает меры по своевременному выявлению и устранению причин нарушения прав, свобод и законных интересов граждан.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9.3. Лица, виноватые в нарушении порядка рассмотрения обращений граждан, изложенного в настоящем Положении, несут ответственность, предусмотренную законодательством РФ.</w:t>
      </w: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rStyle w:val="s2"/>
          <w:b/>
          <w:bCs/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>10. Хранение материалов по обращениям граждан</w:t>
      </w:r>
    </w:p>
    <w:p w:rsid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10.1. Заведующ</w:t>
      </w:r>
      <w:r w:rsidR="00C058EF">
        <w:rPr>
          <w:color w:val="000000"/>
        </w:rPr>
        <w:t>ий</w:t>
      </w:r>
      <w:r w:rsidRPr="009C71BA">
        <w:rPr>
          <w:color w:val="000000"/>
        </w:rPr>
        <w:t xml:space="preserve"> ДОУ осуществляет хранение и использование в справочных и иных целях предложений, заявлений и жалоб граждан.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10.2. Внести в номенклатуру журнал регистрации </w:t>
      </w:r>
      <w:r w:rsidR="0071546D">
        <w:rPr>
          <w:color w:val="000000"/>
        </w:rPr>
        <w:t>обращений</w:t>
      </w:r>
      <w:proofErr w:type="gramStart"/>
      <w:r w:rsidR="0071546D">
        <w:rPr>
          <w:color w:val="000000"/>
        </w:rPr>
        <w:t>.</w:t>
      </w:r>
      <w:r w:rsidRPr="009C71BA">
        <w:rPr>
          <w:color w:val="000000"/>
        </w:rPr>
        <w:t>.</w:t>
      </w:r>
      <w:proofErr w:type="gramEnd"/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10.3. Ответственность за сохранность документов по обращениям граждан возлагается на заведующ</w:t>
      </w:r>
      <w:r w:rsidR="00C058EF">
        <w:rPr>
          <w:color w:val="000000"/>
        </w:rPr>
        <w:t>его</w:t>
      </w:r>
      <w:r w:rsidRPr="009C71BA">
        <w:rPr>
          <w:color w:val="000000"/>
        </w:rPr>
        <w:t xml:space="preserve"> ДОУ.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10.4. Устанавливается срок хранения предложений, заявлений, жалоб граждан и документов, связанных с их рассмотрением и разрешением – 5 лет. В необходимых случаях экспертной комиссией может быть принято решение об увеличении срока хранения или о постоянном хранении наиболее ценных предложений граждан.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 xml:space="preserve">10.5. </w:t>
      </w:r>
      <w:proofErr w:type="gramStart"/>
      <w:r w:rsidRPr="009C71BA">
        <w:rPr>
          <w:color w:val="000000"/>
        </w:rPr>
        <w:t>По истечении установленных сроков хранения документы по предложениям заявлениям и жалобам граждан подлежат уничтожению в соответствии с утвержденным Федеральной архивной службой России 06.10.2000 г. Перечнем типовых управленческих документов, образующихся в деятельности организации, с указанием сроков хранения.</w:t>
      </w:r>
      <w:proofErr w:type="gramEnd"/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10.6. Хранение дел у исполнителей запрещается.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10.7. Обращения граждан могут направляться в архив без рассмотрения, если в них содержатся рассуждения по известным проблемам или поднимаются уже решенные вопросы, не требующие дополнительного рассмотрения, а также бессмысленные по содержанию.</w:t>
      </w:r>
    </w:p>
    <w:p w:rsidR="009C71BA" w:rsidRPr="009C71BA" w:rsidRDefault="009C71BA" w:rsidP="009C71BA">
      <w:pPr>
        <w:pStyle w:val="p8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10.8. Решение о списании указанн</w:t>
      </w:r>
      <w:r w:rsidR="00C058EF">
        <w:rPr>
          <w:color w:val="000000"/>
        </w:rPr>
        <w:t>ых обращений принимает заведующий</w:t>
      </w:r>
      <w:r w:rsidRPr="009C71BA">
        <w:rPr>
          <w:color w:val="000000"/>
        </w:rPr>
        <w:t xml:space="preserve"> ДОУ.</w:t>
      </w: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4B612B" w:rsidRDefault="004B612B" w:rsidP="00EA0E88">
      <w:pPr>
        <w:pStyle w:val="p3"/>
        <w:shd w:val="clear" w:color="auto" w:fill="FFFFFF"/>
        <w:spacing w:before="0" w:beforeAutospacing="0" w:after="0" w:afterAutospacing="0" w:line="20" w:lineRule="atLeast"/>
        <w:jc w:val="right"/>
        <w:rPr>
          <w:b/>
          <w:color w:val="000000"/>
        </w:rPr>
      </w:pPr>
    </w:p>
    <w:p w:rsidR="004B612B" w:rsidRDefault="004B612B" w:rsidP="00EA0E88">
      <w:pPr>
        <w:pStyle w:val="p3"/>
        <w:shd w:val="clear" w:color="auto" w:fill="FFFFFF"/>
        <w:spacing w:before="0" w:beforeAutospacing="0" w:after="0" w:afterAutospacing="0" w:line="20" w:lineRule="atLeast"/>
        <w:jc w:val="right"/>
        <w:rPr>
          <w:b/>
          <w:color w:val="000000"/>
        </w:rPr>
      </w:pPr>
    </w:p>
    <w:p w:rsidR="004B612B" w:rsidRDefault="004B612B" w:rsidP="00EA0E88">
      <w:pPr>
        <w:pStyle w:val="p3"/>
        <w:shd w:val="clear" w:color="auto" w:fill="FFFFFF"/>
        <w:spacing w:before="0" w:beforeAutospacing="0" w:after="0" w:afterAutospacing="0" w:line="20" w:lineRule="atLeast"/>
        <w:jc w:val="right"/>
        <w:rPr>
          <w:b/>
          <w:color w:val="000000"/>
        </w:rPr>
      </w:pPr>
    </w:p>
    <w:p w:rsidR="004B612B" w:rsidRDefault="004B612B" w:rsidP="00EA0E88">
      <w:pPr>
        <w:pStyle w:val="p3"/>
        <w:shd w:val="clear" w:color="auto" w:fill="FFFFFF"/>
        <w:spacing w:before="0" w:beforeAutospacing="0" w:after="0" w:afterAutospacing="0" w:line="20" w:lineRule="atLeast"/>
        <w:jc w:val="right"/>
        <w:rPr>
          <w:b/>
          <w:color w:val="000000"/>
        </w:rPr>
      </w:pPr>
    </w:p>
    <w:p w:rsidR="009C71BA" w:rsidRPr="002F0ADA" w:rsidRDefault="009C71BA" w:rsidP="00EA0E88">
      <w:pPr>
        <w:pStyle w:val="p3"/>
        <w:shd w:val="clear" w:color="auto" w:fill="FFFFFF"/>
        <w:spacing w:before="0" w:beforeAutospacing="0" w:after="0" w:afterAutospacing="0" w:line="20" w:lineRule="atLeast"/>
        <w:jc w:val="right"/>
        <w:rPr>
          <w:b/>
          <w:color w:val="000000"/>
        </w:rPr>
      </w:pPr>
      <w:r w:rsidRPr="002F0ADA">
        <w:rPr>
          <w:b/>
          <w:color w:val="000000"/>
        </w:rPr>
        <w:lastRenderedPageBreak/>
        <w:t>ПРИЛОЖЕНИЕ</w:t>
      </w:r>
      <w:r w:rsidR="002F0ADA">
        <w:rPr>
          <w:b/>
          <w:color w:val="000000"/>
        </w:rPr>
        <w:t xml:space="preserve"> 1</w:t>
      </w:r>
    </w:p>
    <w:p w:rsidR="009C71BA" w:rsidRPr="009C71BA" w:rsidRDefault="009C71BA" w:rsidP="009C71BA">
      <w:pPr>
        <w:pStyle w:val="p10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color w:val="000000"/>
        </w:rPr>
      </w:pPr>
      <w:r w:rsidRPr="009C71BA">
        <w:rPr>
          <w:color w:val="000000"/>
        </w:rPr>
        <w:t>к Положению о порядке рассмотрения</w:t>
      </w:r>
    </w:p>
    <w:p w:rsidR="009C71BA" w:rsidRPr="009C71BA" w:rsidRDefault="009C71BA" w:rsidP="009C71BA">
      <w:pPr>
        <w:pStyle w:val="p10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color w:val="000000"/>
        </w:rPr>
      </w:pPr>
      <w:r w:rsidRPr="009C71BA">
        <w:rPr>
          <w:color w:val="000000"/>
        </w:rPr>
        <w:t>обращения граждан в администрацию</w:t>
      </w:r>
    </w:p>
    <w:p w:rsidR="009C71BA" w:rsidRPr="009C71BA" w:rsidRDefault="00C058EF" w:rsidP="009C71BA">
      <w:pPr>
        <w:pStyle w:val="p11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color w:val="000000"/>
        </w:rPr>
      </w:pPr>
      <w:r>
        <w:rPr>
          <w:color w:val="000000"/>
        </w:rPr>
        <w:t>МБДОУ детского сада №6</w:t>
      </w:r>
      <w:r w:rsidR="009C71BA">
        <w:rPr>
          <w:color w:val="000000"/>
        </w:rPr>
        <w:t xml:space="preserve"> г</w:t>
      </w:r>
      <w:proofErr w:type="gramStart"/>
      <w:r w:rsidR="009C71BA">
        <w:rPr>
          <w:color w:val="000000"/>
        </w:rPr>
        <w:t>.</w:t>
      </w:r>
      <w:r w:rsidR="009C71BA" w:rsidRPr="009C71BA">
        <w:rPr>
          <w:color w:val="000000"/>
        </w:rPr>
        <w:t>К</w:t>
      </w:r>
      <w:proofErr w:type="gramEnd"/>
      <w:r w:rsidR="009C71BA" w:rsidRPr="009C71BA">
        <w:rPr>
          <w:color w:val="000000"/>
        </w:rPr>
        <w:t>онаково</w:t>
      </w:r>
    </w:p>
    <w:p w:rsid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rStyle w:val="s2"/>
          <w:b/>
          <w:bCs/>
          <w:color w:val="000000"/>
        </w:rPr>
      </w:pPr>
    </w:p>
    <w:p w:rsidR="00852147" w:rsidRDefault="00852147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rStyle w:val="s2"/>
          <w:b/>
          <w:bCs/>
          <w:color w:val="000000"/>
        </w:rPr>
      </w:pPr>
    </w:p>
    <w:p w:rsidR="00852147" w:rsidRDefault="00852147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rStyle w:val="s2"/>
          <w:b/>
          <w:bCs/>
          <w:color w:val="000000"/>
        </w:rPr>
      </w:pPr>
    </w:p>
    <w:p w:rsidR="009C71BA" w:rsidRPr="009C71BA" w:rsidRDefault="009C71BA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 w:rsidRPr="009C71BA">
        <w:rPr>
          <w:rStyle w:val="s2"/>
          <w:b/>
          <w:bCs/>
          <w:color w:val="000000"/>
        </w:rPr>
        <w:t>КАРТОЧКА ЛИЧНОГО ПРИЕМА ГРАЖДАН</w:t>
      </w:r>
    </w:p>
    <w:p w:rsidR="009C71BA" w:rsidRPr="009C71BA" w:rsidRDefault="00C44EAE" w:rsidP="009C71B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center"/>
        <w:rPr>
          <w:color w:val="000000"/>
        </w:rPr>
      </w:pPr>
      <w:r>
        <w:rPr>
          <w:rStyle w:val="s2"/>
          <w:b/>
          <w:bCs/>
          <w:color w:val="000000"/>
        </w:rPr>
        <w:t>заведующим</w:t>
      </w:r>
      <w:r w:rsidR="009C71BA" w:rsidRPr="009C71BA">
        <w:rPr>
          <w:rStyle w:val="s2"/>
          <w:b/>
          <w:bCs/>
          <w:color w:val="000000"/>
        </w:rPr>
        <w:t xml:space="preserve"> детским садом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Дата приема ​​​​​​​​​​​​​​​​​​​​​​​​​​​​​​​​​​​​​​​​​​​​​________________________________________________________________</w:t>
      </w:r>
      <w:r>
        <w:rPr>
          <w:color w:val="000000"/>
        </w:rPr>
        <w:t>_______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Ф.И.О. гражданина____________________________________________________________</w:t>
      </w:r>
      <w:r>
        <w:rPr>
          <w:color w:val="000000"/>
        </w:rPr>
        <w:t>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Место работы _________________________________________________________________</w:t>
      </w:r>
      <w:r>
        <w:rPr>
          <w:color w:val="000000"/>
        </w:rPr>
        <w:t>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Домашний адрес_______________________________________________________________</w:t>
      </w:r>
      <w:r>
        <w:rPr>
          <w:color w:val="000000"/>
        </w:rPr>
        <w:t>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Телефон______________________________________________________________________</w:t>
      </w:r>
      <w:r>
        <w:rPr>
          <w:color w:val="000000"/>
        </w:rPr>
        <w:t>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Содержание устного обращения_________________________________________________</w:t>
      </w:r>
      <w:r>
        <w:rPr>
          <w:color w:val="000000"/>
        </w:rPr>
        <w:t>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Результат рассмотрения устного обращения гражданина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1.Кому отправлено (резолюция)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2.Дата исполнения_____________________________________________________________</w:t>
      </w:r>
      <w:r>
        <w:rPr>
          <w:color w:val="000000"/>
        </w:rPr>
        <w:t>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3.Дополнительный контроль___________________________________________________</w:t>
      </w:r>
      <w:r>
        <w:rPr>
          <w:color w:val="000000"/>
        </w:rPr>
        <w:t>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4.Снято с контроля____________________________________________________________</w:t>
      </w:r>
      <w:r>
        <w:rPr>
          <w:color w:val="000000"/>
        </w:rPr>
        <w:t>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5.Результат___________________________________________________________________</w:t>
      </w:r>
      <w:r>
        <w:rPr>
          <w:color w:val="000000"/>
        </w:rPr>
        <w:t>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6.Дата, должность исполнителя_________________________________________________</w:t>
      </w:r>
      <w:r w:rsidR="00852147">
        <w:rPr>
          <w:color w:val="000000"/>
        </w:rPr>
        <w:t>______</w:t>
      </w: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r w:rsidRPr="009C71BA">
        <w:rPr>
          <w:color w:val="000000"/>
        </w:rPr>
        <w:t>7.От гражданина принято письменное заявление (Прилагается)</w:t>
      </w:r>
    </w:p>
    <w:p w:rsidR="00852147" w:rsidRDefault="00852147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</w:p>
    <w:p w:rsidR="009C71BA" w:rsidRPr="009C71BA" w:rsidRDefault="009C71BA" w:rsidP="009C71BA">
      <w:pPr>
        <w:pStyle w:val="p5"/>
        <w:shd w:val="clear" w:color="auto" w:fill="FFFFFF"/>
        <w:spacing w:before="0" w:beforeAutospacing="0" w:after="0" w:afterAutospacing="0" w:line="20" w:lineRule="atLeast"/>
        <w:ind w:left="-567"/>
        <w:jc w:val="both"/>
        <w:rPr>
          <w:color w:val="000000"/>
        </w:rPr>
      </w:pPr>
      <w:proofErr w:type="spellStart"/>
      <w:r w:rsidRPr="009C71BA">
        <w:rPr>
          <w:color w:val="000000"/>
        </w:rPr>
        <w:t>Вх.№</w:t>
      </w:r>
      <w:proofErr w:type="spellEnd"/>
      <w:r w:rsidRPr="009C71BA">
        <w:rPr>
          <w:color w:val="000000"/>
        </w:rPr>
        <w:t xml:space="preserve"> от «____»__________________20__ г.</w:t>
      </w:r>
    </w:p>
    <w:p w:rsidR="00355E4A" w:rsidRDefault="00355E4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AD4475" w:rsidRDefault="00AD4475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Pr="002F0ADA" w:rsidRDefault="002F0ADA" w:rsidP="002F0ADA">
      <w:pPr>
        <w:pStyle w:val="p3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b/>
          <w:color w:val="000000"/>
        </w:rPr>
      </w:pPr>
      <w:r w:rsidRPr="002F0ADA">
        <w:rPr>
          <w:b/>
          <w:color w:val="000000"/>
        </w:rPr>
        <w:t>ПРИЛОЖЕНИЕ</w:t>
      </w:r>
      <w:r>
        <w:rPr>
          <w:b/>
          <w:color w:val="000000"/>
        </w:rPr>
        <w:t xml:space="preserve"> 2</w:t>
      </w:r>
    </w:p>
    <w:p w:rsidR="002F0ADA" w:rsidRPr="009C71BA" w:rsidRDefault="002F0ADA" w:rsidP="002F0ADA">
      <w:pPr>
        <w:pStyle w:val="p10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color w:val="000000"/>
        </w:rPr>
      </w:pPr>
      <w:r w:rsidRPr="009C71BA">
        <w:rPr>
          <w:color w:val="000000"/>
        </w:rPr>
        <w:t>к Положению о порядке рассмотрения</w:t>
      </w:r>
    </w:p>
    <w:p w:rsidR="002F0ADA" w:rsidRPr="009C71BA" w:rsidRDefault="002F0ADA" w:rsidP="002F0ADA">
      <w:pPr>
        <w:pStyle w:val="p10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color w:val="000000"/>
        </w:rPr>
      </w:pPr>
      <w:r w:rsidRPr="009C71BA">
        <w:rPr>
          <w:color w:val="000000"/>
        </w:rPr>
        <w:t>обращения граждан в администрацию</w:t>
      </w:r>
    </w:p>
    <w:p w:rsidR="002F0ADA" w:rsidRPr="009C71BA" w:rsidRDefault="00C058EF" w:rsidP="002F0ADA">
      <w:pPr>
        <w:pStyle w:val="p11"/>
        <w:shd w:val="clear" w:color="auto" w:fill="FFFFFF"/>
        <w:spacing w:before="0" w:beforeAutospacing="0" w:after="0" w:afterAutospacing="0" w:line="20" w:lineRule="atLeast"/>
        <w:ind w:left="-567"/>
        <w:jc w:val="right"/>
        <w:rPr>
          <w:color w:val="000000"/>
        </w:rPr>
      </w:pPr>
      <w:r>
        <w:rPr>
          <w:color w:val="000000"/>
        </w:rPr>
        <w:t>МБДОУ детского сада №6</w:t>
      </w:r>
      <w:r w:rsidR="002F0ADA">
        <w:rPr>
          <w:color w:val="000000"/>
        </w:rPr>
        <w:t xml:space="preserve"> г</w:t>
      </w:r>
      <w:proofErr w:type="gramStart"/>
      <w:r w:rsidR="002F0ADA">
        <w:rPr>
          <w:color w:val="000000"/>
        </w:rPr>
        <w:t>.</w:t>
      </w:r>
      <w:r w:rsidR="002F0ADA" w:rsidRPr="009C71BA">
        <w:rPr>
          <w:color w:val="000000"/>
        </w:rPr>
        <w:t>К</w:t>
      </w:r>
      <w:proofErr w:type="gramEnd"/>
      <w:r w:rsidR="002F0ADA" w:rsidRPr="009C71BA">
        <w:rPr>
          <w:color w:val="000000"/>
        </w:rPr>
        <w:t>онаково</w:t>
      </w: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Default="002F0ADA" w:rsidP="009C71BA">
      <w:pPr>
        <w:spacing w:after="0" w:line="2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F0ADA" w:rsidRPr="002F0ADA" w:rsidRDefault="002F0ADA" w:rsidP="002F0ADA">
      <w:pPr>
        <w:spacing w:after="0" w:line="20" w:lineRule="atLeas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Pr="002F0ADA">
        <w:rPr>
          <w:rFonts w:ascii="Times New Roman" w:hAnsi="Times New Roman" w:cs="Times New Roman"/>
          <w:b/>
          <w:sz w:val="24"/>
          <w:szCs w:val="24"/>
        </w:rPr>
        <w:t>ЖУРНАЛ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2F0ADA" w:rsidRPr="002F0ADA" w:rsidRDefault="0071546D" w:rsidP="002F0ADA">
      <w:pPr>
        <w:spacing w:after="0" w:line="20" w:lineRule="atLeas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регистрации обращений </w:t>
      </w:r>
    </w:p>
    <w:p w:rsidR="002F0ADA" w:rsidRDefault="002F0ADA" w:rsidP="002F0ADA">
      <w:pPr>
        <w:spacing w:after="0" w:line="20" w:lineRule="atLeas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774" w:type="dxa"/>
        <w:tblInd w:w="-885" w:type="dxa"/>
        <w:tblLayout w:type="fixed"/>
        <w:tblLook w:val="04A0"/>
      </w:tblPr>
      <w:tblGrid>
        <w:gridCol w:w="1277"/>
        <w:gridCol w:w="1701"/>
        <w:gridCol w:w="1559"/>
        <w:gridCol w:w="1701"/>
        <w:gridCol w:w="1559"/>
        <w:gridCol w:w="1418"/>
        <w:gridCol w:w="1559"/>
      </w:tblGrid>
      <w:tr w:rsidR="002F0ADA" w:rsidTr="00B603A6">
        <w:tc>
          <w:tcPr>
            <w:tcW w:w="1277" w:type="dxa"/>
          </w:tcPr>
          <w:p w:rsidR="002F0ADA" w:rsidRPr="00C058EF" w:rsidRDefault="002F0ADA" w:rsidP="00C058E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 xml:space="preserve">№ </w:t>
            </w:r>
            <w:r w:rsidR="00C058EF" w:rsidRPr="00C058EF">
              <w:rPr>
                <w:rFonts w:ascii="Times New Roman" w:hAnsi="Times New Roman" w:cs="Times New Roman"/>
                <w:b/>
              </w:rPr>
              <w:t>обращения</w:t>
            </w:r>
          </w:p>
        </w:tc>
        <w:tc>
          <w:tcPr>
            <w:tcW w:w="1701" w:type="dxa"/>
          </w:tcPr>
          <w:p w:rsidR="002F0ADA" w:rsidRPr="00C058EF" w:rsidRDefault="002F0ADA" w:rsidP="00C058E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 xml:space="preserve">Дата </w:t>
            </w:r>
            <w:r w:rsidR="00C058EF" w:rsidRPr="00C058EF">
              <w:rPr>
                <w:rFonts w:ascii="Times New Roman" w:hAnsi="Times New Roman" w:cs="Times New Roman"/>
                <w:b/>
              </w:rPr>
              <w:t>обращения</w:t>
            </w:r>
          </w:p>
        </w:tc>
        <w:tc>
          <w:tcPr>
            <w:tcW w:w="1559" w:type="dxa"/>
          </w:tcPr>
          <w:p w:rsidR="002F0ADA" w:rsidRPr="00C058EF" w:rsidRDefault="002F0ADA" w:rsidP="00C058E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 xml:space="preserve">ФИО </w:t>
            </w:r>
            <w:r w:rsidR="00C058EF" w:rsidRPr="00C058EF">
              <w:rPr>
                <w:rFonts w:ascii="Times New Roman" w:hAnsi="Times New Roman" w:cs="Times New Roman"/>
                <w:b/>
              </w:rPr>
              <w:t>заявителя</w:t>
            </w:r>
          </w:p>
        </w:tc>
        <w:tc>
          <w:tcPr>
            <w:tcW w:w="1701" w:type="dxa"/>
          </w:tcPr>
          <w:p w:rsidR="002F0ADA" w:rsidRPr="00C058EF" w:rsidRDefault="002F0ADA" w:rsidP="00C058E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>Вид</w:t>
            </w:r>
            <w:r w:rsidR="00C058EF" w:rsidRPr="00C058EF">
              <w:rPr>
                <w:rFonts w:ascii="Times New Roman" w:hAnsi="Times New Roman" w:cs="Times New Roman"/>
                <w:b/>
              </w:rPr>
              <w:t xml:space="preserve"> обращения</w:t>
            </w:r>
          </w:p>
        </w:tc>
        <w:tc>
          <w:tcPr>
            <w:tcW w:w="1559" w:type="dxa"/>
          </w:tcPr>
          <w:p w:rsidR="002F0ADA" w:rsidRPr="00C058EF" w:rsidRDefault="00C058EF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>Краткое содержание обращения</w:t>
            </w:r>
          </w:p>
        </w:tc>
        <w:tc>
          <w:tcPr>
            <w:tcW w:w="1418" w:type="dxa"/>
          </w:tcPr>
          <w:p w:rsidR="002F0ADA" w:rsidRPr="00C058EF" w:rsidRDefault="00C058EF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>Результаты рассмотрения</w:t>
            </w:r>
          </w:p>
        </w:tc>
        <w:tc>
          <w:tcPr>
            <w:tcW w:w="1559" w:type="dxa"/>
          </w:tcPr>
          <w:p w:rsidR="002F0ADA" w:rsidRPr="00C058EF" w:rsidRDefault="00C058EF" w:rsidP="00B603A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058EF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2F0ADA" w:rsidTr="00B603A6">
        <w:tc>
          <w:tcPr>
            <w:tcW w:w="1277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ADA" w:rsidTr="00B603A6">
        <w:tc>
          <w:tcPr>
            <w:tcW w:w="1277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ADA" w:rsidRDefault="002F0ADA" w:rsidP="002F0AD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0ADA" w:rsidRPr="002F0ADA" w:rsidRDefault="002F0ADA" w:rsidP="002F0ADA">
      <w:pPr>
        <w:spacing w:after="0" w:line="20" w:lineRule="atLeast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F0ADA" w:rsidRPr="002F0ADA" w:rsidSect="00CC13DB">
      <w:pgSz w:w="11906" w:h="16838"/>
      <w:pgMar w:top="284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1BA"/>
    <w:rsid w:val="000358C0"/>
    <w:rsid w:val="00040DDB"/>
    <w:rsid w:val="000F2147"/>
    <w:rsid w:val="002F0ADA"/>
    <w:rsid w:val="00355E4A"/>
    <w:rsid w:val="003E7394"/>
    <w:rsid w:val="00431544"/>
    <w:rsid w:val="004B612B"/>
    <w:rsid w:val="005C4FA5"/>
    <w:rsid w:val="0071546D"/>
    <w:rsid w:val="008000D4"/>
    <w:rsid w:val="00852147"/>
    <w:rsid w:val="008C4E19"/>
    <w:rsid w:val="009C71BA"/>
    <w:rsid w:val="00AD4475"/>
    <w:rsid w:val="00AD57F6"/>
    <w:rsid w:val="00B603A6"/>
    <w:rsid w:val="00BF5A7F"/>
    <w:rsid w:val="00C058EF"/>
    <w:rsid w:val="00C44EAE"/>
    <w:rsid w:val="00CC13DB"/>
    <w:rsid w:val="00EA0E88"/>
    <w:rsid w:val="00F24D42"/>
    <w:rsid w:val="00FE2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C71BA"/>
  </w:style>
  <w:style w:type="paragraph" w:customStyle="1" w:styleId="p8">
    <w:name w:val="p8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9C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nhideWhenUsed/>
    <w:rsid w:val="009C71BA"/>
    <w:rPr>
      <w:color w:val="0000FF"/>
      <w:u w:val="single"/>
    </w:rPr>
  </w:style>
  <w:style w:type="table" w:styleId="a4">
    <w:name w:val="Table Grid"/>
    <w:basedOn w:val="a1"/>
    <w:uiPriority w:val="59"/>
    <w:rsid w:val="002F0A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358C0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3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2778</Words>
  <Characters>15838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</dc:creator>
  <cp:lastModifiedBy>Привет</cp:lastModifiedBy>
  <cp:revision>11</cp:revision>
  <cp:lastPrinted>2018-02-19T09:00:00Z</cp:lastPrinted>
  <dcterms:created xsi:type="dcterms:W3CDTF">2016-03-07T09:10:00Z</dcterms:created>
  <dcterms:modified xsi:type="dcterms:W3CDTF">2018-02-19T11:10:00Z</dcterms:modified>
</cp:coreProperties>
</file>